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B83" w:rsidRPr="006A0ACD" w:rsidRDefault="003C4B83" w:rsidP="001B7DF4">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4"/>
        <w:gridCol w:w="676"/>
        <w:gridCol w:w="911"/>
        <w:gridCol w:w="2118"/>
        <w:gridCol w:w="16"/>
        <w:gridCol w:w="1721"/>
        <w:gridCol w:w="4010"/>
      </w:tblGrid>
      <w:tr w:rsidR="003C4B83" w:rsidRPr="002C52DB" w:rsidTr="002C52DB">
        <w:tc>
          <w:tcPr>
            <w:tcW w:w="3672" w:type="dxa"/>
            <w:gridSpan w:val="3"/>
            <w:shd w:val="clear" w:color="auto" w:fill="C2D69B"/>
          </w:tcPr>
          <w:p w:rsidR="003C4B83" w:rsidRPr="002C52DB" w:rsidRDefault="003C4B83" w:rsidP="002C52DB">
            <w:pPr>
              <w:tabs>
                <w:tab w:val="left" w:pos="2344"/>
              </w:tabs>
              <w:spacing w:after="0" w:line="240" w:lineRule="auto"/>
              <w:rPr>
                <w:rFonts w:ascii="Times New Roman" w:hAnsi="Times New Roman"/>
                <w:sz w:val="24"/>
                <w:szCs w:val="24"/>
              </w:rPr>
            </w:pPr>
            <w:r w:rsidRPr="002C52DB">
              <w:rPr>
                <w:rFonts w:ascii="Times New Roman" w:hAnsi="Times New Roman"/>
                <w:b/>
                <w:sz w:val="24"/>
                <w:szCs w:val="24"/>
              </w:rPr>
              <w:t>Teacher: Paul Travers</w:t>
            </w:r>
          </w:p>
          <w:p w:rsidR="003C4B83" w:rsidRPr="002C52DB" w:rsidRDefault="003C4B83" w:rsidP="002C52DB">
            <w:pPr>
              <w:spacing w:after="0" w:line="240" w:lineRule="auto"/>
              <w:rPr>
                <w:rFonts w:ascii="Times New Roman" w:hAnsi="Times New Roman"/>
                <w:b/>
                <w:sz w:val="24"/>
                <w:szCs w:val="24"/>
              </w:rPr>
            </w:pPr>
          </w:p>
        </w:tc>
        <w:tc>
          <w:tcPr>
            <w:tcW w:w="3672" w:type="dxa"/>
            <w:gridSpan w:val="3"/>
            <w:shd w:val="clear" w:color="auto" w:fill="C2D69B"/>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 </w:t>
            </w:r>
            <w:r w:rsidRPr="002C52DB">
              <w:rPr>
                <w:rFonts w:ascii="Times New Roman" w:hAnsi="Times New Roman"/>
                <w:b/>
                <w:sz w:val="24"/>
                <w:szCs w:val="24"/>
              </w:rPr>
              <w:t>Grade: 5</w:t>
            </w:r>
          </w:p>
        </w:tc>
        <w:tc>
          <w:tcPr>
            <w:tcW w:w="3672" w:type="dxa"/>
            <w:shd w:val="clear" w:color="auto" w:fill="C2D69B"/>
          </w:tcPr>
          <w:p w:rsidR="003C4B83" w:rsidRDefault="003C4B83" w:rsidP="002C52DB">
            <w:pPr>
              <w:spacing w:after="0" w:line="240" w:lineRule="auto"/>
              <w:rPr>
                <w:rFonts w:ascii="Times New Roman" w:hAnsi="Times New Roman"/>
                <w:sz w:val="24"/>
                <w:szCs w:val="24"/>
              </w:rPr>
            </w:pPr>
            <w:r w:rsidRPr="002C52DB">
              <w:rPr>
                <w:rFonts w:ascii="Times New Roman" w:hAnsi="Times New Roman"/>
                <w:b/>
                <w:sz w:val="24"/>
                <w:szCs w:val="24"/>
              </w:rPr>
              <w:t>Date(s)</w:t>
            </w:r>
            <w:r w:rsidRPr="002C52DB">
              <w:rPr>
                <w:rFonts w:ascii="Times New Roman" w:hAnsi="Times New Roman"/>
                <w:sz w:val="24"/>
                <w:szCs w:val="24"/>
              </w:rPr>
              <w:t>:  August 29, 2012</w:t>
            </w:r>
          </w:p>
          <w:p w:rsidR="003C4B83" w:rsidRPr="002C52DB" w:rsidRDefault="003C4B83" w:rsidP="002C52DB">
            <w:pPr>
              <w:spacing w:after="0" w:line="240" w:lineRule="auto"/>
              <w:rPr>
                <w:rFonts w:ascii="Times New Roman" w:hAnsi="Times New Roman"/>
                <w:sz w:val="10"/>
                <w:szCs w:val="10"/>
              </w:rPr>
            </w:pPr>
            <w:r>
              <w:rPr>
                <w:rFonts w:ascii="Times New Roman" w:hAnsi="Times New Roman"/>
                <w:sz w:val="24"/>
                <w:szCs w:val="24"/>
              </w:rPr>
              <w:t>Teach prior to Task 1</w:t>
            </w:r>
          </w:p>
        </w:tc>
      </w:tr>
      <w:tr w:rsidR="003C4B83" w:rsidRPr="002C52DB" w:rsidTr="002C52DB">
        <w:tc>
          <w:tcPr>
            <w:tcW w:w="5508" w:type="dxa"/>
            <w:gridSpan w:val="4"/>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Unit Title:</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Unit 1 - Understand the Decimal Place Value System</w:t>
            </w:r>
          </w:p>
        </w:tc>
        <w:tc>
          <w:tcPr>
            <w:tcW w:w="5508" w:type="dxa"/>
            <w:gridSpan w:val="3"/>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b/>
                <w:sz w:val="24"/>
                <w:szCs w:val="24"/>
              </w:rPr>
              <w:t xml:space="preserve">Corresponding Unit Task: </w:t>
            </w:r>
            <w:r w:rsidRPr="002C52DB">
              <w:rPr>
                <w:rFonts w:ascii="Times New Roman" w:hAnsi="Times New Roman"/>
                <w:sz w:val="24"/>
                <w:szCs w:val="24"/>
              </w:rPr>
              <w:t>Teach prior to Task 1</w:t>
            </w:r>
          </w:p>
        </w:tc>
      </w:tr>
      <w:tr w:rsidR="003C4B83" w:rsidRPr="002C52DB" w:rsidTr="002C52DB">
        <w:trPr>
          <w:trHeight w:val="737"/>
        </w:trPr>
        <w:tc>
          <w:tcPr>
            <w:tcW w:w="11016" w:type="dxa"/>
            <w:gridSpan w:val="7"/>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Essential Question(s):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How does a digit’s position affect its value?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How many different ways can a number be written?</w:t>
            </w:r>
          </w:p>
        </w:tc>
      </w:tr>
      <w:tr w:rsidR="003C4B83" w:rsidRPr="002C52DB" w:rsidTr="002C52DB">
        <w:trPr>
          <w:trHeight w:val="296"/>
        </w:trPr>
        <w:tc>
          <w:tcPr>
            <w:tcW w:w="5508" w:type="dxa"/>
            <w:gridSpan w:val="4"/>
            <w:shd w:val="clear" w:color="auto" w:fill="C2D69B"/>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Materials/Resources</w:t>
            </w:r>
          </w:p>
        </w:tc>
        <w:tc>
          <w:tcPr>
            <w:tcW w:w="5508" w:type="dxa"/>
            <w:gridSpan w:val="3"/>
            <w:shd w:val="clear" w:color="auto" w:fill="C2D69B"/>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Essential Vocabulary</w:t>
            </w:r>
          </w:p>
        </w:tc>
      </w:tr>
      <w:tr w:rsidR="003C4B83" w:rsidRPr="002C52DB" w:rsidTr="002C52DB">
        <w:trPr>
          <w:trHeight w:val="737"/>
        </w:trPr>
        <w:tc>
          <w:tcPr>
            <w:tcW w:w="2760" w:type="dxa"/>
            <w:gridSpan w:val="2"/>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Teacher: Whiteboard markers, erasers, cheese or bread, plastic slicing utensil, base ten blocks, place value chart</w:t>
            </w:r>
          </w:p>
          <w:p w:rsidR="003C4B83" w:rsidRPr="002C52DB" w:rsidRDefault="003C4B83" w:rsidP="002C52DB">
            <w:pPr>
              <w:spacing w:after="0" w:line="240" w:lineRule="auto"/>
              <w:rPr>
                <w:rFonts w:ascii="Times New Roman" w:hAnsi="Times New Roman"/>
                <w:b/>
                <w:sz w:val="24"/>
                <w:szCs w:val="24"/>
              </w:rPr>
            </w:pPr>
          </w:p>
        </w:tc>
        <w:tc>
          <w:tcPr>
            <w:tcW w:w="2760" w:type="dxa"/>
            <w:gridSpan w:val="3"/>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Student:</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Place value worksheets (with a place value chart), dice, base ten blocks, paper, pencil</w:t>
            </w:r>
          </w:p>
        </w:tc>
        <w:tc>
          <w:tcPr>
            <w:tcW w:w="5496" w:type="dxa"/>
            <w:gridSpan w:val="2"/>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tenths                       hundredths</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thousandths             expanded form</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base-ten numeral            place value</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number name                   pattern</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multiply                         divide</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greater than (&gt;)            less than (&lt;)</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equal to (=)                    round</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compare/comparison</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decimal/decimal point</w:t>
            </w:r>
          </w:p>
        </w:tc>
      </w:tr>
      <w:tr w:rsidR="003C4B83" w:rsidRPr="002C52DB" w:rsidTr="002C52DB">
        <w:trPr>
          <w:trHeight w:val="368"/>
        </w:trPr>
        <w:tc>
          <w:tcPr>
            <w:tcW w:w="11016" w:type="dxa"/>
            <w:gridSpan w:val="7"/>
            <w:shd w:val="clear" w:color="auto" w:fill="C2D69B"/>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Learning Experience</w:t>
            </w:r>
          </w:p>
        </w:tc>
      </w:tr>
      <w:tr w:rsidR="003C4B83" w:rsidRPr="002C52DB" w:rsidTr="002C52DB">
        <w:trPr>
          <w:trHeight w:val="737"/>
        </w:trPr>
        <w:tc>
          <w:tcPr>
            <w:tcW w:w="1818" w:type="dxa"/>
            <w:vMerge w:val="restart"/>
          </w:tcPr>
          <w:p w:rsidR="003C4B83" w:rsidRPr="002C52DB" w:rsidRDefault="003C4B83" w:rsidP="002C52DB">
            <w:pPr>
              <w:spacing w:after="0" w:line="240" w:lineRule="auto"/>
              <w:jc w:val="center"/>
              <w:rPr>
                <w:rFonts w:ascii="Times New Roman" w:hAnsi="Times New Roman"/>
                <w:b/>
              </w:rPr>
            </w:pPr>
            <w:r w:rsidRPr="002C52DB">
              <w:rPr>
                <w:rFonts w:ascii="Times New Roman" w:hAnsi="Times New Roman"/>
                <w:b/>
              </w:rPr>
              <w:t xml:space="preserve">8 Mathematical Practices: </w:t>
            </w:r>
          </w:p>
          <w:p w:rsidR="003C4B83" w:rsidRPr="002C52DB" w:rsidRDefault="003C4B83" w:rsidP="002C52DB">
            <w:pPr>
              <w:pStyle w:val="ListParagraph"/>
              <w:spacing w:after="0" w:line="240" w:lineRule="auto"/>
              <w:ind w:left="0"/>
              <w:rPr>
                <w:rFonts w:ascii="Times New Roman" w:hAnsi="Times New Roman"/>
                <w:sz w:val="18"/>
                <w:szCs w:val="18"/>
              </w:rPr>
            </w:pPr>
            <w:r w:rsidRPr="000772DF">
              <w:rPr>
                <w:rFonts w:ascii="Times New Roman" w:hAnsi="Times New Roman"/>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7.5pt;height:6pt;visibility:visible">
                  <v:imagedata r:id="rId5" o:title=""/>
                </v:shape>
              </w:pict>
            </w:r>
            <w:r w:rsidRPr="002C52DB">
              <w:rPr>
                <w:rFonts w:ascii="Times New Roman" w:hAnsi="Times New Roman"/>
                <w:sz w:val="18"/>
                <w:szCs w:val="18"/>
              </w:rPr>
              <w:t xml:space="preserve">  1.  </w:t>
            </w:r>
            <w:r w:rsidRPr="002C52DB">
              <w:rPr>
                <w:rFonts w:ascii="Times New Roman" w:hAnsi="Times New Roman"/>
                <w:sz w:val="18"/>
                <w:szCs w:val="18"/>
                <w:highlight w:val="yellow"/>
              </w:rPr>
              <w:t>Make sense of problems and persevere in solving them.</w:t>
            </w:r>
            <w:r w:rsidRPr="002C52DB">
              <w:rPr>
                <w:rFonts w:ascii="Times New Roman" w:hAnsi="Times New Roman"/>
                <w:sz w:val="18"/>
                <w:szCs w:val="18"/>
              </w:rPr>
              <w:t xml:space="preserve"> </w:t>
            </w:r>
          </w:p>
          <w:p w:rsidR="003C4B83" w:rsidRPr="002C52DB" w:rsidRDefault="003C4B83" w:rsidP="002C52DB">
            <w:pPr>
              <w:pStyle w:val="ListParagraph"/>
              <w:spacing w:after="0" w:line="240" w:lineRule="auto"/>
              <w:ind w:left="0"/>
              <w:rPr>
                <w:rFonts w:ascii="Times New Roman" w:hAnsi="Times New Roman"/>
                <w:sz w:val="18"/>
                <w:szCs w:val="18"/>
              </w:rPr>
            </w:pPr>
            <w:r w:rsidRPr="000772DF">
              <w:rPr>
                <w:rFonts w:ascii="Times New Roman" w:hAnsi="Times New Roman"/>
                <w:noProof/>
                <w:sz w:val="18"/>
                <w:szCs w:val="18"/>
              </w:rPr>
              <w:pict>
                <v:shape id="Picture 3" o:spid="_x0000_i1026" type="#_x0000_t75" style="width:7.5pt;height:6pt;visibility:visible">
                  <v:imagedata r:id="rId5" o:title=""/>
                </v:shape>
              </w:pict>
            </w:r>
            <w:r w:rsidRPr="002C52DB">
              <w:rPr>
                <w:rFonts w:ascii="Times New Roman" w:hAnsi="Times New Roman"/>
                <w:sz w:val="18"/>
                <w:szCs w:val="18"/>
              </w:rPr>
              <w:t xml:space="preserve">   2.  </w:t>
            </w:r>
            <w:r w:rsidRPr="002C52DB">
              <w:rPr>
                <w:rFonts w:ascii="Times New Roman" w:hAnsi="Times New Roman"/>
                <w:sz w:val="18"/>
                <w:szCs w:val="18"/>
                <w:highlight w:val="yellow"/>
              </w:rPr>
              <w:t>Reason abstractly and quantitatively.</w:t>
            </w:r>
          </w:p>
          <w:p w:rsidR="003C4B83" w:rsidRPr="002C52DB" w:rsidRDefault="003C4B83" w:rsidP="002C52DB">
            <w:pPr>
              <w:spacing w:after="0" w:line="240" w:lineRule="auto"/>
              <w:rPr>
                <w:rFonts w:ascii="Times New Roman" w:hAnsi="Times New Roman"/>
                <w:sz w:val="18"/>
                <w:szCs w:val="18"/>
              </w:rPr>
            </w:pPr>
            <w:r w:rsidRPr="000772DF">
              <w:rPr>
                <w:rFonts w:ascii="Times New Roman" w:hAnsi="Times New Roman"/>
                <w:noProof/>
                <w:sz w:val="18"/>
                <w:szCs w:val="18"/>
              </w:rPr>
              <w:pict>
                <v:shape id="Picture 4" o:spid="_x0000_i1027" type="#_x0000_t75" style="width:7.5pt;height:6pt;visibility:visible">
                  <v:imagedata r:id="rId5" o:title=""/>
                </v:shape>
              </w:pict>
            </w:r>
            <w:r w:rsidRPr="002C52DB">
              <w:rPr>
                <w:rFonts w:ascii="Times New Roman" w:hAnsi="Times New Roman"/>
                <w:sz w:val="18"/>
                <w:szCs w:val="18"/>
              </w:rPr>
              <w:t xml:space="preserve">   3</w:t>
            </w:r>
            <w:r w:rsidRPr="002C52DB">
              <w:rPr>
                <w:rFonts w:ascii="Times New Roman" w:hAnsi="Times New Roman"/>
                <w:sz w:val="18"/>
                <w:szCs w:val="18"/>
                <w:highlight w:val="yellow"/>
              </w:rPr>
              <w:t>.  Construct viable arguments and critique the reasoning of others.</w:t>
            </w:r>
          </w:p>
          <w:p w:rsidR="003C4B83" w:rsidRPr="002C52DB" w:rsidRDefault="003C4B83" w:rsidP="002C52DB">
            <w:pPr>
              <w:spacing w:after="0" w:line="240" w:lineRule="auto"/>
              <w:rPr>
                <w:rFonts w:ascii="Times New Roman" w:hAnsi="Times New Roman"/>
                <w:sz w:val="18"/>
                <w:szCs w:val="18"/>
              </w:rPr>
            </w:pPr>
            <w:r w:rsidRPr="000772DF">
              <w:rPr>
                <w:rFonts w:ascii="Times New Roman" w:hAnsi="Times New Roman"/>
                <w:noProof/>
                <w:sz w:val="18"/>
                <w:szCs w:val="18"/>
              </w:rPr>
              <w:pict>
                <v:shape id="Picture 5" o:spid="_x0000_i1028" type="#_x0000_t75" style="width:7.5pt;height:6pt;visibility:visible">
                  <v:imagedata r:id="rId5" o:title=""/>
                </v:shape>
              </w:pict>
            </w:r>
            <w:r w:rsidRPr="002C52DB">
              <w:rPr>
                <w:rFonts w:ascii="Times New Roman" w:hAnsi="Times New Roman"/>
                <w:sz w:val="18"/>
                <w:szCs w:val="18"/>
              </w:rPr>
              <w:t xml:space="preserve">   4.  </w:t>
            </w:r>
            <w:r w:rsidRPr="002C52DB">
              <w:rPr>
                <w:rFonts w:ascii="Times New Roman" w:hAnsi="Times New Roman"/>
                <w:sz w:val="18"/>
                <w:szCs w:val="18"/>
                <w:highlight w:val="yellow"/>
              </w:rPr>
              <w:t>Model with mathematics.</w:t>
            </w:r>
          </w:p>
          <w:p w:rsidR="003C4B83" w:rsidRPr="002C52DB" w:rsidRDefault="003C4B83" w:rsidP="002C52DB">
            <w:pPr>
              <w:spacing w:after="0" w:line="240" w:lineRule="auto"/>
              <w:rPr>
                <w:rFonts w:ascii="Times New Roman" w:hAnsi="Times New Roman"/>
                <w:sz w:val="18"/>
                <w:szCs w:val="18"/>
              </w:rPr>
            </w:pPr>
            <w:r w:rsidRPr="000772DF">
              <w:rPr>
                <w:rFonts w:ascii="Times New Roman" w:hAnsi="Times New Roman"/>
                <w:noProof/>
                <w:sz w:val="18"/>
                <w:szCs w:val="18"/>
              </w:rPr>
              <w:pict>
                <v:shape id="Picture 6" o:spid="_x0000_i1029" type="#_x0000_t75" style="width:7.5pt;height:6pt;visibility:visible">
                  <v:imagedata r:id="rId5" o:title=""/>
                </v:shape>
              </w:pict>
            </w:r>
            <w:r w:rsidRPr="002C52DB">
              <w:rPr>
                <w:rFonts w:ascii="Times New Roman" w:hAnsi="Times New Roman"/>
                <w:sz w:val="18"/>
                <w:szCs w:val="18"/>
              </w:rPr>
              <w:t xml:space="preserve">   5.  </w:t>
            </w:r>
            <w:r w:rsidRPr="002C52DB">
              <w:rPr>
                <w:rFonts w:ascii="Times New Roman" w:hAnsi="Times New Roman"/>
                <w:sz w:val="18"/>
                <w:szCs w:val="18"/>
                <w:highlight w:val="yellow"/>
              </w:rPr>
              <w:t>Use appropriate tools strategically.</w:t>
            </w:r>
          </w:p>
          <w:p w:rsidR="003C4B83" w:rsidRPr="002C52DB" w:rsidRDefault="003C4B83" w:rsidP="002C52DB">
            <w:pPr>
              <w:spacing w:after="0" w:line="240" w:lineRule="auto"/>
              <w:rPr>
                <w:rFonts w:ascii="Times New Roman" w:hAnsi="Times New Roman"/>
                <w:sz w:val="18"/>
                <w:szCs w:val="18"/>
              </w:rPr>
            </w:pPr>
            <w:r w:rsidRPr="000772DF">
              <w:rPr>
                <w:rFonts w:ascii="Times New Roman" w:hAnsi="Times New Roman"/>
                <w:noProof/>
                <w:sz w:val="18"/>
                <w:szCs w:val="18"/>
              </w:rPr>
              <w:pict>
                <v:shape id="Picture 7" o:spid="_x0000_i1030" type="#_x0000_t75" style="width:7.5pt;height:6pt;visibility:visible">
                  <v:imagedata r:id="rId5" o:title=""/>
                </v:shape>
              </w:pict>
            </w:r>
            <w:r w:rsidRPr="002C52DB">
              <w:rPr>
                <w:rFonts w:ascii="Times New Roman" w:hAnsi="Times New Roman"/>
                <w:sz w:val="18"/>
                <w:szCs w:val="18"/>
              </w:rPr>
              <w:t xml:space="preserve">   6.  </w:t>
            </w:r>
            <w:r w:rsidRPr="002C52DB">
              <w:rPr>
                <w:rFonts w:ascii="Times New Roman" w:hAnsi="Times New Roman"/>
                <w:sz w:val="18"/>
                <w:szCs w:val="18"/>
                <w:highlight w:val="yellow"/>
              </w:rPr>
              <w:t>Attend to precision.</w:t>
            </w:r>
          </w:p>
          <w:p w:rsidR="003C4B83" w:rsidRPr="002C52DB" w:rsidRDefault="003C4B83" w:rsidP="002C52DB">
            <w:pPr>
              <w:spacing w:after="0" w:line="240" w:lineRule="auto"/>
              <w:rPr>
                <w:rFonts w:ascii="Times New Roman" w:hAnsi="Times New Roman"/>
                <w:sz w:val="18"/>
                <w:szCs w:val="18"/>
              </w:rPr>
            </w:pPr>
            <w:r w:rsidRPr="000772DF">
              <w:rPr>
                <w:rFonts w:ascii="Times New Roman" w:hAnsi="Times New Roman"/>
                <w:noProof/>
                <w:sz w:val="18"/>
                <w:szCs w:val="18"/>
              </w:rPr>
              <w:pict>
                <v:shape id="Picture 8" o:spid="_x0000_i1031" type="#_x0000_t75" style="width:7.5pt;height:6pt;visibility:visible">
                  <v:imagedata r:id="rId5" o:title=""/>
                </v:shape>
              </w:pict>
            </w:r>
            <w:r w:rsidRPr="002C52DB">
              <w:rPr>
                <w:rFonts w:ascii="Times New Roman" w:hAnsi="Times New Roman"/>
                <w:sz w:val="18"/>
                <w:szCs w:val="18"/>
              </w:rPr>
              <w:t xml:space="preserve">   7.  </w:t>
            </w:r>
            <w:r w:rsidRPr="002C52DB">
              <w:rPr>
                <w:rFonts w:ascii="Times New Roman" w:hAnsi="Times New Roman"/>
                <w:sz w:val="18"/>
                <w:szCs w:val="18"/>
                <w:highlight w:val="yellow"/>
              </w:rPr>
              <w:t>Look for and make use of structure.</w:t>
            </w:r>
          </w:p>
          <w:p w:rsidR="003C4B83" w:rsidRPr="002C52DB" w:rsidRDefault="003C4B83" w:rsidP="002C52DB">
            <w:pPr>
              <w:spacing w:after="0" w:line="240" w:lineRule="auto"/>
              <w:rPr>
                <w:rFonts w:ascii="Times New Roman" w:hAnsi="Times New Roman"/>
                <w:sz w:val="20"/>
                <w:szCs w:val="20"/>
              </w:rPr>
            </w:pPr>
            <w:r>
              <w:rPr>
                <w:noProof/>
              </w:rPr>
              <w:pict>
                <v:rect id="Rectangle 1" o:spid="_x0000_s1026" style="position:absolute;margin-left:.2pt;margin-top:1.7pt;width:6.65pt;height:5.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w:r>
            <w:r w:rsidRPr="002C52DB">
              <w:rPr>
                <w:rFonts w:ascii="Times New Roman" w:hAnsi="Times New Roman"/>
                <w:sz w:val="18"/>
                <w:szCs w:val="18"/>
              </w:rPr>
              <w:t xml:space="preserve">      8.  Look for and express regularity in repeated reasoning.</w:t>
            </w:r>
          </w:p>
        </w:tc>
        <w:tc>
          <w:tcPr>
            <w:tcW w:w="9198" w:type="dxa"/>
            <w:gridSpan w:val="6"/>
          </w:tcPr>
          <w:p w:rsidR="003C4B83" w:rsidRPr="002C52DB" w:rsidRDefault="003C4B83" w:rsidP="002C52DB">
            <w:pPr>
              <w:spacing w:after="0" w:line="240" w:lineRule="auto"/>
              <w:rPr>
                <w:rFonts w:ascii="Times New Roman" w:hAnsi="Times New Roman"/>
                <w:b/>
                <w:sz w:val="24"/>
                <w:szCs w:val="24"/>
              </w:rPr>
            </w:pPr>
            <w:smartTag w:uri="urn:schemas-microsoft-com:office:smarttags" w:element="place">
              <w:smartTag w:uri="urn:schemas-microsoft-com:office:smarttags" w:element="PlaceName">
                <w:r w:rsidRPr="002C52DB">
                  <w:rPr>
                    <w:rFonts w:ascii="Times New Roman" w:hAnsi="Times New Roman"/>
                    <w:b/>
                    <w:sz w:val="24"/>
                    <w:szCs w:val="24"/>
                  </w:rPr>
                  <w:t>Common</w:t>
                </w:r>
              </w:smartTag>
              <w:r w:rsidRPr="002C52DB">
                <w:rPr>
                  <w:rFonts w:ascii="Times New Roman" w:hAnsi="Times New Roman"/>
                  <w:b/>
                  <w:sz w:val="24"/>
                  <w:szCs w:val="24"/>
                </w:rPr>
                <w:t xml:space="preserve"> </w:t>
              </w:r>
              <w:smartTag w:uri="urn:schemas-microsoft-com:office:smarttags" w:element="PlaceType">
                <w:smartTag w:uri="urn:schemas-microsoft-com:office:smarttags" w:element="PlaceName">
                  <w:r w:rsidRPr="002C52DB">
                    <w:rPr>
                      <w:rFonts w:ascii="Times New Roman" w:hAnsi="Times New Roman"/>
                      <w:b/>
                      <w:sz w:val="24"/>
                      <w:szCs w:val="24"/>
                    </w:rPr>
                    <w:t>Core</w:t>
                  </w:r>
                </w:smartTag>
              </w:smartTag>
              <w:r w:rsidRPr="002C52DB">
                <w:rPr>
                  <w:rFonts w:ascii="Times New Roman" w:hAnsi="Times New Roman"/>
                  <w:b/>
                  <w:sz w:val="24"/>
                  <w:szCs w:val="24"/>
                </w:rPr>
                <w:t xml:space="preserve"> </w:t>
              </w:r>
              <w:smartTag w:uri="urn:schemas-microsoft-com:office:smarttags" w:element="place">
                <w:r w:rsidRPr="002C52DB">
                  <w:rPr>
                    <w:rFonts w:ascii="Times New Roman" w:hAnsi="Times New Roman"/>
                    <w:b/>
                    <w:sz w:val="24"/>
                    <w:szCs w:val="24"/>
                  </w:rPr>
                  <w:t>State</w:t>
                </w:r>
              </w:smartTag>
            </w:smartTag>
            <w:r w:rsidRPr="002C52DB">
              <w:rPr>
                <w:rFonts w:ascii="Times New Roman" w:hAnsi="Times New Roman"/>
                <w:b/>
                <w:sz w:val="24"/>
                <w:szCs w:val="24"/>
              </w:rPr>
              <w:t xml:space="preserve"> Standards:</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5.NBT.3a</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Read and write decimal numbers to thousandths using base-ten, number name, expanded form.</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 (Correlates to NCSCOS Math Objective 1.01)</w:t>
            </w: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b/>
                <w:sz w:val="24"/>
                <w:szCs w:val="24"/>
              </w:rPr>
            </w:pPr>
          </w:p>
        </w:tc>
        <w:tc>
          <w:tcPr>
            <w:tcW w:w="9198" w:type="dxa"/>
            <w:gridSpan w:val="6"/>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I Can Statement(s):</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I can compare two numbers to the thousandths using &gt;,&lt;,=.</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sz w:val="24"/>
                <w:szCs w:val="24"/>
              </w:rPr>
              <w:t>I can compare decimal place value to the thousandths.</w:t>
            </w:r>
            <w:r w:rsidRPr="002C52DB">
              <w:rPr>
                <w:rFonts w:ascii="Times New Roman" w:hAnsi="Times New Roman"/>
                <w:b/>
                <w:sz w:val="24"/>
                <w:szCs w:val="24"/>
              </w:rPr>
              <w:t xml:space="preserve"> </w:t>
            </w: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sz w:val="24"/>
                <w:szCs w:val="24"/>
              </w:rPr>
            </w:pPr>
          </w:p>
        </w:tc>
        <w:tc>
          <w:tcPr>
            <w:tcW w:w="9198" w:type="dxa"/>
            <w:gridSpan w:val="6"/>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b/>
                <w:sz w:val="24"/>
                <w:szCs w:val="24"/>
              </w:rPr>
              <w:t>Activating Strategy/Hook:</w:t>
            </w:r>
            <w:r w:rsidRPr="002C52DB">
              <w:rPr>
                <w:rFonts w:ascii="Times New Roman" w:hAnsi="Times New Roman"/>
                <w:sz w:val="24"/>
                <w:szCs w:val="24"/>
              </w:rPr>
              <w:t xml:space="preserve">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(How will students become cognitively engaged and focused?)</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Select two students to attempt to stop a stopwatch as soon as they see the number 10</w:t>
            </w:r>
            <w:r>
              <w:rPr>
                <w:rFonts w:ascii="Times New Roman" w:hAnsi="Times New Roman"/>
                <w:sz w:val="24"/>
                <w:szCs w:val="24"/>
              </w:rPr>
              <w:t xml:space="preserve"> (use online computer stopwatch)</w:t>
            </w:r>
            <w:r w:rsidRPr="002C52DB">
              <w:rPr>
                <w:rFonts w:ascii="Times New Roman" w:hAnsi="Times New Roman"/>
                <w:sz w:val="24"/>
                <w:szCs w:val="24"/>
              </w:rPr>
              <w:t xml:space="preserve">. On the board record the time to the hundredths. Once the time is recorded on the board, call on two more students to label place values. Have students compare the two numbers. Discuss with students how to interpret the importance of the number based on the situation-in basketball, you want to score the largest number; as a runner, you want the fastest time (the smallest number); as a golfer, you want the lowest score. </w:t>
            </w: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b/>
                <w:sz w:val="24"/>
                <w:szCs w:val="24"/>
              </w:rPr>
            </w:pPr>
          </w:p>
        </w:tc>
        <w:tc>
          <w:tcPr>
            <w:tcW w:w="9198" w:type="dxa"/>
            <w:gridSpan w:val="6"/>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Teacher Directed: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Using ten slices of cheese or bre</w:t>
            </w:r>
            <w:r>
              <w:rPr>
                <w:rFonts w:ascii="Times New Roman" w:hAnsi="Times New Roman"/>
                <w:sz w:val="24"/>
                <w:szCs w:val="24"/>
              </w:rPr>
              <w:t xml:space="preserve">ad (layered to create a block). Emphasize that the block is ONE WHOLE and that this is the whole we will be referring to as we explore fractional/decimal parts. Discuss the value of </w:t>
            </w:r>
            <w:r w:rsidRPr="002C52DB">
              <w:rPr>
                <w:rFonts w:ascii="Times New Roman" w:hAnsi="Times New Roman"/>
                <w:sz w:val="24"/>
                <w:szCs w:val="24"/>
              </w:rPr>
              <w:t>each individual slice is</w:t>
            </w:r>
            <w:r>
              <w:rPr>
                <w:rFonts w:ascii="Times New Roman" w:hAnsi="Times New Roman"/>
                <w:sz w:val="24"/>
                <w:szCs w:val="24"/>
              </w:rPr>
              <w:t xml:space="preserve"> a tenth of the whole</w:t>
            </w:r>
            <w:r w:rsidRPr="002C52DB">
              <w:rPr>
                <w:rFonts w:ascii="Times New Roman" w:hAnsi="Times New Roman"/>
                <w:sz w:val="24"/>
                <w:szCs w:val="24"/>
              </w:rPr>
              <w:t>.  Ask students how to divide each slice into te</w:t>
            </w:r>
            <w:r>
              <w:rPr>
                <w:rFonts w:ascii="Times New Roman" w:hAnsi="Times New Roman"/>
                <w:sz w:val="24"/>
                <w:szCs w:val="24"/>
              </w:rPr>
              <w:t>n more equal slices (block will be sliced vertically). If this is done ten times across the WHOLE</w:t>
            </w:r>
            <w:r w:rsidRPr="002C52DB">
              <w:rPr>
                <w:rFonts w:ascii="Times New Roman" w:hAnsi="Times New Roman"/>
                <w:sz w:val="24"/>
                <w:szCs w:val="24"/>
              </w:rPr>
              <w:t>, how many equal parts would there be in total now?  Explain that hundred</w:t>
            </w:r>
            <w:r>
              <w:rPr>
                <w:rFonts w:ascii="Times New Roman" w:hAnsi="Times New Roman"/>
                <w:sz w:val="24"/>
                <w:szCs w:val="24"/>
              </w:rPr>
              <w:t xml:space="preserve">ths have been produced.  Now explain that if each hundredth is </w:t>
            </w:r>
            <w:r w:rsidRPr="002C52DB">
              <w:rPr>
                <w:rFonts w:ascii="Times New Roman" w:hAnsi="Times New Roman"/>
                <w:sz w:val="24"/>
                <w:szCs w:val="24"/>
              </w:rPr>
              <w:t>divided int</w:t>
            </w:r>
            <w:r>
              <w:rPr>
                <w:rFonts w:ascii="Times New Roman" w:hAnsi="Times New Roman"/>
                <w:sz w:val="24"/>
                <w:szCs w:val="24"/>
              </w:rPr>
              <w:t xml:space="preserve">o ten equal parts we will have created </w:t>
            </w:r>
            <w:r w:rsidRPr="002C52DB">
              <w:rPr>
                <w:rFonts w:ascii="Times New Roman" w:hAnsi="Times New Roman"/>
                <w:sz w:val="24"/>
                <w:szCs w:val="24"/>
              </w:rPr>
              <w:t>thousandths.</w:t>
            </w: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b/>
                <w:sz w:val="24"/>
                <w:szCs w:val="24"/>
              </w:rPr>
            </w:pPr>
          </w:p>
        </w:tc>
        <w:tc>
          <w:tcPr>
            <w:tcW w:w="9198" w:type="dxa"/>
            <w:gridSpan w:val="6"/>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Guided Practice: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 Students will use plastic base ten blocks and model teacher-given decimals to the thousandths. Students will write the base-ten, number name, and expanded form of the number. After completing the model, students will compare their number with another group’s number using comparison symbols greater than, less than and equal to. </w:t>
            </w:r>
          </w:p>
          <w:p w:rsidR="003C4B83" w:rsidRPr="002C52DB" w:rsidRDefault="003C4B83" w:rsidP="002C52DB">
            <w:pPr>
              <w:spacing w:after="0" w:line="240" w:lineRule="auto"/>
              <w:rPr>
                <w:rFonts w:ascii="Times New Roman" w:hAnsi="Times New Roman"/>
                <w:sz w:val="24"/>
                <w:szCs w:val="24"/>
              </w:rPr>
            </w:pPr>
          </w:p>
          <w:p w:rsidR="003C4B83" w:rsidRPr="002C52DB" w:rsidRDefault="003C4B83" w:rsidP="002C52DB">
            <w:pPr>
              <w:spacing w:after="0" w:line="240" w:lineRule="auto"/>
              <w:rPr>
                <w:rFonts w:ascii="Times New Roman" w:hAnsi="Times New Roman"/>
                <w:sz w:val="24"/>
                <w:szCs w:val="24"/>
              </w:rPr>
            </w:pP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b/>
                <w:sz w:val="24"/>
                <w:szCs w:val="24"/>
              </w:rPr>
            </w:pPr>
          </w:p>
        </w:tc>
        <w:tc>
          <w:tcPr>
            <w:tcW w:w="9198" w:type="dxa"/>
            <w:gridSpan w:val="6"/>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 xml:space="preserve">Independent Practice: </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Students will </w:t>
            </w:r>
            <w:bookmarkStart w:id="0" w:name="_GoBack"/>
            <w:bookmarkEnd w:id="0"/>
            <w:r w:rsidRPr="002C52DB">
              <w:rPr>
                <w:rFonts w:ascii="Times New Roman" w:hAnsi="Times New Roman"/>
                <w:sz w:val="24"/>
                <w:szCs w:val="24"/>
              </w:rPr>
              <w:t>identify place value to the thousandths, and represent numbers in different forms (number name, expanded, base-ten), on the Place value work sheets below.</w:t>
            </w: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See pg. 3 for Worksheet #1</w:t>
            </w:r>
          </w:p>
          <w:p w:rsidR="003C4B83" w:rsidRPr="002C52DB" w:rsidRDefault="003C4B83" w:rsidP="002C52DB">
            <w:pPr>
              <w:spacing w:after="0" w:line="240" w:lineRule="auto"/>
              <w:rPr>
                <w:rFonts w:ascii="Times New Roman" w:hAnsi="Times New Roman"/>
                <w:b/>
                <w:sz w:val="24"/>
                <w:szCs w:val="24"/>
              </w:rPr>
            </w:pPr>
          </w:p>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Click link below for worksheet #2:</w:t>
            </w:r>
          </w:p>
          <w:p w:rsidR="003C4B83" w:rsidRPr="002C52DB" w:rsidRDefault="003C4B83" w:rsidP="002C52DB">
            <w:pPr>
              <w:spacing w:after="0" w:line="240" w:lineRule="auto"/>
              <w:rPr>
                <w:rFonts w:ascii="Times New Roman" w:hAnsi="Times New Roman"/>
                <w:sz w:val="16"/>
                <w:szCs w:val="24"/>
              </w:rPr>
            </w:pPr>
            <w:hyperlink r:id="rId6" w:history="1">
              <w:r w:rsidRPr="002C52DB">
                <w:rPr>
                  <w:rStyle w:val="Hyperlink"/>
                  <w:rFonts w:ascii="Times New Roman" w:hAnsi="Times New Roman"/>
                  <w:sz w:val="16"/>
                  <w:szCs w:val="24"/>
                </w:rPr>
                <w:t>http://www.math-aids.com/cgi/pdf_viewer.cgi?script_name=place_and_value_decimal.pl&amp;ldigits=4&amp;rdigits=3&amp;language=0&amp;memo=&amp;answer=1&amp;x=142&amp;y=27</w:t>
              </w:r>
            </w:hyperlink>
            <w:r w:rsidRPr="002C52DB">
              <w:rPr>
                <w:rFonts w:ascii="Times New Roman" w:hAnsi="Times New Roman"/>
                <w:sz w:val="16"/>
                <w:szCs w:val="24"/>
              </w:rPr>
              <w:t xml:space="preserve"> </w:t>
            </w:r>
          </w:p>
          <w:p w:rsidR="003C4B83" w:rsidRPr="002C52DB" w:rsidRDefault="003C4B83" w:rsidP="002C52DB">
            <w:pPr>
              <w:spacing w:after="0" w:line="240" w:lineRule="auto"/>
              <w:rPr>
                <w:rFonts w:ascii="Times New Roman" w:hAnsi="Times New Roman"/>
                <w:sz w:val="16"/>
                <w:szCs w:val="24"/>
              </w:rPr>
            </w:pPr>
          </w:p>
          <w:p w:rsidR="003C4B83" w:rsidRPr="002C52DB" w:rsidRDefault="003C4B83" w:rsidP="002C52DB">
            <w:pPr>
              <w:spacing w:after="0" w:line="240" w:lineRule="auto"/>
              <w:rPr>
                <w:rFonts w:ascii="Times New Roman" w:hAnsi="Times New Roman"/>
                <w:sz w:val="16"/>
                <w:szCs w:val="24"/>
              </w:rPr>
            </w:pPr>
          </w:p>
        </w:tc>
      </w:tr>
      <w:tr w:rsidR="003C4B83" w:rsidRPr="002C52DB" w:rsidTr="002C52DB">
        <w:trPr>
          <w:trHeight w:val="737"/>
        </w:trPr>
        <w:tc>
          <w:tcPr>
            <w:tcW w:w="1818" w:type="dxa"/>
            <w:vMerge/>
          </w:tcPr>
          <w:p w:rsidR="003C4B83" w:rsidRPr="002C52DB" w:rsidRDefault="003C4B83" w:rsidP="002C52DB">
            <w:pPr>
              <w:spacing w:after="0" w:line="240" w:lineRule="auto"/>
              <w:rPr>
                <w:rFonts w:ascii="Times New Roman" w:hAnsi="Times New Roman"/>
                <w:b/>
                <w:sz w:val="24"/>
                <w:szCs w:val="24"/>
              </w:rPr>
            </w:pPr>
          </w:p>
        </w:tc>
        <w:tc>
          <w:tcPr>
            <w:tcW w:w="9198" w:type="dxa"/>
            <w:gridSpan w:val="6"/>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b/>
                <w:sz w:val="24"/>
                <w:szCs w:val="24"/>
              </w:rPr>
              <w:t>Closing/Summarizing Strategy:</w:t>
            </w:r>
            <w:r w:rsidRPr="002C52DB">
              <w:rPr>
                <w:rFonts w:ascii="Times New Roman" w:hAnsi="Times New Roman"/>
                <w:sz w:val="24"/>
                <w:szCs w:val="24"/>
              </w:rPr>
              <w:t xml:space="preserve"> In journal students choose four digits and create the largest and smallest decimal number. Explain why they matched certain number to certain place values.</w:t>
            </w:r>
          </w:p>
          <w:p w:rsidR="003C4B83" w:rsidRPr="002C52DB" w:rsidRDefault="003C4B83" w:rsidP="002C52DB">
            <w:pPr>
              <w:spacing w:after="0" w:line="240" w:lineRule="auto"/>
              <w:rPr>
                <w:rFonts w:ascii="Times New Roman" w:hAnsi="Times New Roman"/>
                <w:b/>
                <w:sz w:val="24"/>
                <w:szCs w:val="24"/>
              </w:rPr>
            </w:pPr>
          </w:p>
        </w:tc>
      </w:tr>
      <w:tr w:rsidR="003C4B83" w:rsidRPr="002C52DB" w:rsidTr="002C52DB">
        <w:trPr>
          <w:trHeight w:val="296"/>
        </w:trPr>
        <w:tc>
          <w:tcPr>
            <w:tcW w:w="11016" w:type="dxa"/>
            <w:gridSpan w:val="7"/>
            <w:shd w:val="clear" w:color="auto" w:fill="C2D69B"/>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Differentiation Strategies</w:t>
            </w:r>
          </w:p>
        </w:tc>
      </w:tr>
      <w:tr w:rsidR="003C4B83" w:rsidRPr="002C52DB" w:rsidTr="002C52DB">
        <w:trPr>
          <w:trHeight w:val="359"/>
        </w:trPr>
        <w:tc>
          <w:tcPr>
            <w:tcW w:w="3672" w:type="dxa"/>
            <w:gridSpan w:val="3"/>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Extension</w:t>
            </w:r>
          </w:p>
        </w:tc>
        <w:tc>
          <w:tcPr>
            <w:tcW w:w="3672" w:type="dxa"/>
            <w:gridSpan w:val="3"/>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Intervention</w:t>
            </w:r>
          </w:p>
        </w:tc>
        <w:tc>
          <w:tcPr>
            <w:tcW w:w="3672" w:type="dxa"/>
          </w:tcPr>
          <w:p w:rsidR="003C4B83" w:rsidRPr="002C52DB" w:rsidRDefault="003C4B83" w:rsidP="002C52DB">
            <w:pPr>
              <w:spacing w:after="0" w:line="240" w:lineRule="auto"/>
              <w:jc w:val="center"/>
              <w:rPr>
                <w:rFonts w:ascii="Times New Roman" w:hAnsi="Times New Roman"/>
                <w:b/>
                <w:sz w:val="24"/>
                <w:szCs w:val="24"/>
              </w:rPr>
            </w:pPr>
            <w:r w:rsidRPr="002C52DB">
              <w:rPr>
                <w:rFonts w:ascii="Times New Roman" w:hAnsi="Times New Roman"/>
                <w:b/>
                <w:sz w:val="24"/>
                <w:szCs w:val="24"/>
              </w:rPr>
              <w:t>Language Development</w:t>
            </w:r>
          </w:p>
        </w:tc>
      </w:tr>
      <w:tr w:rsidR="003C4B83" w:rsidRPr="002C52DB" w:rsidTr="002C52DB">
        <w:trPr>
          <w:trHeight w:val="719"/>
        </w:trPr>
        <w:tc>
          <w:tcPr>
            <w:tcW w:w="3672" w:type="dxa"/>
            <w:gridSpan w:val="3"/>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Roll the die 10 times and get 10 digits. Create five, five digit decimal numbers, and order from least to greatest.</w:t>
            </w:r>
          </w:p>
          <w:p w:rsidR="003C4B83" w:rsidRPr="002C52DB" w:rsidRDefault="003C4B83" w:rsidP="002C52DB">
            <w:pPr>
              <w:spacing w:after="0" w:line="240" w:lineRule="auto"/>
              <w:rPr>
                <w:rFonts w:ascii="Times New Roman" w:hAnsi="Times New Roman"/>
                <w:sz w:val="24"/>
                <w:szCs w:val="24"/>
              </w:rPr>
            </w:pPr>
          </w:p>
          <w:p w:rsidR="003C4B83" w:rsidRPr="002C52DB" w:rsidRDefault="003C4B83" w:rsidP="002C52DB">
            <w:pPr>
              <w:spacing w:after="0" w:line="240" w:lineRule="auto"/>
              <w:rPr>
                <w:rFonts w:ascii="Times New Roman" w:hAnsi="Times New Roman"/>
                <w:sz w:val="24"/>
                <w:szCs w:val="24"/>
              </w:rPr>
            </w:pPr>
          </w:p>
        </w:tc>
        <w:tc>
          <w:tcPr>
            <w:tcW w:w="3672" w:type="dxa"/>
            <w:gridSpan w:val="3"/>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Small group base ten block practice, working up the ten thousands place. </w:t>
            </w:r>
          </w:p>
          <w:p w:rsidR="003C4B83" w:rsidRPr="002C52DB" w:rsidRDefault="003C4B83" w:rsidP="002C52DB">
            <w:pPr>
              <w:spacing w:after="0" w:line="240" w:lineRule="auto"/>
              <w:rPr>
                <w:rFonts w:ascii="Times New Roman" w:hAnsi="Times New Roman"/>
                <w:sz w:val="24"/>
                <w:szCs w:val="24"/>
              </w:rPr>
            </w:pPr>
          </w:p>
        </w:tc>
        <w:tc>
          <w:tcPr>
            <w:tcW w:w="3672" w:type="dxa"/>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Given the standard form of a number students will draw it, and verbally repeat the number back.</w:t>
            </w:r>
          </w:p>
        </w:tc>
      </w:tr>
      <w:tr w:rsidR="003C4B83" w:rsidRPr="002C52DB" w:rsidTr="002C52DB">
        <w:trPr>
          <w:trHeight w:val="296"/>
        </w:trPr>
        <w:tc>
          <w:tcPr>
            <w:tcW w:w="11016" w:type="dxa"/>
            <w:gridSpan w:val="7"/>
          </w:tcPr>
          <w:p w:rsidR="003C4B83" w:rsidRPr="002C52DB" w:rsidRDefault="003C4B83" w:rsidP="002C52DB">
            <w:pPr>
              <w:spacing w:after="0" w:line="240" w:lineRule="auto"/>
              <w:rPr>
                <w:rFonts w:ascii="Times New Roman" w:hAnsi="Times New Roman"/>
                <w:b/>
                <w:sz w:val="24"/>
                <w:szCs w:val="24"/>
              </w:rPr>
            </w:pPr>
            <w:r w:rsidRPr="002C52DB">
              <w:rPr>
                <w:rFonts w:ascii="Times New Roman" w:hAnsi="Times New Roman"/>
                <w:b/>
                <w:sz w:val="24"/>
                <w:szCs w:val="24"/>
              </w:rPr>
              <w:t>Assessment(s):</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 xml:space="preserve">Collect journals and check for correctness. </w:t>
            </w:r>
          </w:p>
        </w:tc>
      </w:tr>
      <w:tr w:rsidR="003C4B83" w:rsidRPr="002C52DB" w:rsidTr="002C52DB">
        <w:trPr>
          <w:trHeight w:val="296"/>
        </w:trPr>
        <w:tc>
          <w:tcPr>
            <w:tcW w:w="11016" w:type="dxa"/>
            <w:gridSpan w:val="7"/>
          </w:tcPr>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b/>
                <w:sz w:val="24"/>
                <w:szCs w:val="24"/>
              </w:rPr>
              <w:t>Teacher Reflection:</w:t>
            </w:r>
            <w:r w:rsidRPr="002C52DB">
              <w:rPr>
                <w:rFonts w:ascii="Times New Roman" w:hAnsi="Times New Roman"/>
                <w:sz w:val="24"/>
                <w:szCs w:val="24"/>
              </w:rPr>
              <w:t xml:space="preserve"> (Next steps?)</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Students understandings/misconceptions</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Specific notes about students’ thinking</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What do I need to reteach/review tomorrow or in future?</w:t>
            </w:r>
          </w:p>
          <w:p w:rsidR="003C4B83" w:rsidRPr="002C52DB" w:rsidRDefault="003C4B83" w:rsidP="002C52DB">
            <w:pPr>
              <w:spacing w:after="0" w:line="240" w:lineRule="auto"/>
              <w:rPr>
                <w:rFonts w:ascii="Times New Roman" w:hAnsi="Times New Roman"/>
                <w:sz w:val="24"/>
                <w:szCs w:val="24"/>
              </w:rPr>
            </w:pPr>
            <w:r w:rsidRPr="002C52DB">
              <w:rPr>
                <w:rFonts w:ascii="Times New Roman" w:hAnsi="Times New Roman"/>
                <w:sz w:val="24"/>
                <w:szCs w:val="24"/>
              </w:rPr>
              <w:t>New ideas or changes for next time?</w:t>
            </w:r>
          </w:p>
        </w:tc>
      </w:tr>
    </w:tbl>
    <w:p w:rsidR="003C4B83" w:rsidRDefault="003C4B83"/>
    <w:p w:rsidR="003C4B83" w:rsidRDefault="003C4B83"/>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Default="003C4B83" w:rsidP="0070306D">
      <w:pPr>
        <w:spacing w:after="0" w:line="240" w:lineRule="auto"/>
        <w:rPr>
          <w:rFonts w:ascii="Comic Sans MS" w:hAnsi="Comic Sans MS" w:cs="Comic Sans MS"/>
          <w:sz w:val="28"/>
          <w:szCs w:val="28"/>
          <w:u w:val="single"/>
          <w:lang w:val="en-GB"/>
        </w:rPr>
      </w:pPr>
    </w:p>
    <w:p w:rsidR="003C4B83" w:rsidRPr="0070306D" w:rsidRDefault="003C4B83" w:rsidP="0070306D">
      <w:pPr>
        <w:spacing w:after="0" w:line="240" w:lineRule="auto"/>
        <w:rPr>
          <w:rFonts w:ascii="Comic Sans MS" w:hAnsi="Comic Sans MS" w:cs="Comic Sans MS"/>
          <w:sz w:val="28"/>
          <w:szCs w:val="28"/>
          <w:lang w:val="en-GB"/>
        </w:rPr>
      </w:pPr>
      <w:r w:rsidRPr="0070306D">
        <w:rPr>
          <w:rFonts w:ascii="Comic Sans MS" w:hAnsi="Comic Sans MS" w:cs="Comic Sans MS"/>
          <w:sz w:val="28"/>
          <w:szCs w:val="28"/>
          <w:u w:val="single"/>
          <w:lang w:val="en-GB"/>
        </w:rPr>
        <w:t>Name:</w:t>
      </w:r>
      <w:r w:rsidRPr="0070306D">
        <w:rPr>
          <w:rFonts w:ascii="Comic Sans MS" w:hAnsi="Comic Sans MS" w:cs="Comic Sans MS"/>
          <w:sz w:val="28"/>
          <w:szCs w:val="28"/>
          <w:u w:val="single"/>
          <w:lang w:val="en-GB"/>
        </w:rPr>
        <w:tab/>
      </w:r>
      <w:r w:rsidRPr="0070306D">
        <w:rPr>
          <w:rFonts w:ascii="Comic Sans MS" w:hAnsi="Comic Sans MS" w:cs="Comic Sans MS"/>
          <w:sz w:val="28"/>
          <w:szCs w:val="28"/>
          <w:u w:val="single"/>
          <w:lang w:val="en-GB"/>
        </w:rPr>
        <w:tab/>
      </w:r>
      <w:r w:rsidRPr="0070306D">
        <w:rPr>
          <w:rFonts w:ascii="Comic Sans MS" w:hAnsi="Comic Sans MS" w:cs="Comic Sans MS"/>
          <w:sz w:val="28"/>
          <w:szCs w:val="28"/>
          <w:u w:val="single"/>
          <w:lang w:val="en-GB"/>
        </w:rPr>
        <w:tab/>
      </w:r>
      <w:r w:rsidRPr="0070306D">
        <w:rPr>
          <w:rFonts w:ascii="Comic Sans MS" w:hAnsi="Comic Sans MS" w:cs="Comic Sans MS"/>
          <w:sz w:val="28"/>
          <w:szCs w:val="28"/>
          <w:u w:val="single"/>
          <w:lang w:val="en-GB"/>
        </w:rPr>
        <w:tab/>
      </w:r>
      <w:r w:rsidRPr="0070306D">
        <w:rPr>
          <w:rFonts w:ascii="Comic Sans MS" w:hAnsi="Comic Sans MS" w:cs="Comic Sans MS"/>
          <w:sz w:val="28"/>
          <w:szCs w:val="28"/>
          <w:u w:val="single"/>
          <w:lang w:val="en-GB"/>
        </w:rPr>
        <w:tab/>
      </w:r>
      <w:r w:rsidRPr="0070306D">
        <w:rPr>
          <w:rFonts w:ascii="Comic Sans MS" w:hAnsi="Comic Sans MS" w:cs="Comic Sans MS"/>
          <w:sz w:val="28"/>
          <w:szCs w:val="28"/>
          <w:lang w:val="en-GB"/>
        </w:rPr>
        <w:tab/>
      </w:r>
      <w:r w:rsidRPr="0070306D">
        <w:rPr>
          <w:rFonts w:ascii="Comic Sans MS" w:hAnsi="Comic Sans MS" w:cs="Comic Sans MS"/>
          <w:sz w:val="28"/>
          <w:szCs w:val="28"/>
          <w:lang w:val="en-GB"/>
        </w:rPr>
        <w:tab/>
      </w:r>
      <w:r w:rsidRPr="0070306D">
        <w:rPr>
          <w:rFonts w:ascii="Comic Sans MS" w:hAnsi="Comic Sans MS" w:cs="Comic Sans MS"/>
          <w:sz w:val="28"/>
          <w:szCs w:val="28"/>
          <w:lang w:val="en-GB"/>
        </w:rPr>
        <w:tab/>
        <w:t xml:space="preserve">      </w:t>
      </w:r>
    </w:p>
    <w:p w:rsidR="003C4B83" w:rsidRPr="0070306D" w:rsidRDefault="003C4B83" w:rsidP="0070306D">
      <w:pPr>
        <w:spacing w:after="0" w:line="240" w:lineRule="auto"/>
        <w:rPr>
          <w:rFonts w:ascii="Comic Sans MS" w:hAnsi="Comic Sans MS" w:cs="Comic Sans MS"/>
          <w:sz w:val="28"/>
          <w:szCs w:val="28"/>
          <w:u w:val="single"/>
          <w:lang w:val="en-GB"/>
        </w:rPr>
      </w:pPr>
    </w:p>
    <w:p w:rsidR="003C4B83" w:rsidRPr="0070306D" w:rsidRDefault="003C4B83" w:rsidP="0070306D">
      <w:pPr>
        <w:spacing w:after="0" w:line="240" w:lineRule="auto"/>
        <w:rPr>
          <w:rFonts w:ascii="Comic Sans MS" w:hAnsi="Comic Sans MS" w:cs="Comic Sans MS"/>
          <w:sz w:val="28"/>
          <w:szCs w:val="28"/>
          <w:u w:val="single"/>
          <w:lang w:val="en-GB"/>
        </w:rPr>
      </w:pPr>
    </w:p>
    <w:p w:rsidR="003C4B83" w:rsidRPr="0070306D" w:rsidRDefault="003C4B83" w:rsidP="0070306D">
      <w:pPr>
        <w:spacing w:after="0" w:line="240" w:lineRule="auto"/>
        <w:jc w:val="center"/>
        <w:rPr>
          <w:rFonts w:ascii="Comic Sans MS" w:hAnsi="Comic Sans MS" w:cs="Comic Sans MS"/>
          <w:sz w:val="28"/>
          <w:szCs w:val="28"/>
          <w:u w:val="single"/>
          <w:lang w:val="en-GB"/>
        </w:rPr>
      </w:pPr>
      <w:r w:rsidRPr="0070306D">
        <w:rPr>
          <w:rFonts w:ascii="Comic Sans MS" w:hAnsi="Comic Sans MS" w:cs="Comic Sans MS"/>
          <w:sz w:val="28"/>
          <w:szCs w:val="28"/>
          <w:u w:val="single"/>
          <w:lang w:val="en-GB"/>
        </w:rPr>
        <w:t>Number Form Worksheet</w:t>
      </w:r>
    </w:p>
    <w:p w:rsidR="003C4B83" w:rsidRPr="0070306D" w:rsidRDefault="003C4B83" w:rsidP="0070306D">
      <w:pPr>
        <w:spacing w:after="0" w:line="240" w:lineRule="auto"/>
        <w:rPr>
          <w:rFonts w:ascii="Comic Sans MS" w:hAnsi="Comic Sans MS" w:cs="Comic Sans MS"/>
          <w:sz w:val="24"/>
          <w:szCs w:val="24"/>
          <w:lang w:val="en-GB"/>
        </w:rPr>
      </w:pPr>
      <w:r w:rsidRPr="0070306D">
        <w:rPr>
          <w:rFonts w:ascii="Comic Sans MS" w:hAnsi="Comic Sans MS" w:cs="Comic Sans MS"/>
          <w:sz w:val="24"/>
          <w:szCs w:val="24"/>
          <w:lang w:val="en-GB"/>
        </w:rPr>
        <w:t>Write the missing digits:</w:t>
      </w:r>
    </w:p>
    <w:p w:rsidR="003C4B83" w:rsidRPr="0070306D" w:rsidRDefault="003C4B83" w:rsidP="0070306D">
      <w:pPr>
        <w:spacing w:after="0" w:line="240" w:lineRule="auto"/>
        <w:rPr>
          <w:rFonts w:ascii="Comic Sans MS" w:hAnsi="Comic Sans MS" w:cs="Comic Sans MS"/>
          <w:sz w:val="24"/>
          <w:szCs w:val="24"/>
          <w:lang w:val="en-GB"/>
        </w:rPr>
      </w:pPr>
    </w:p>
    <w:p w:rsidR="003C4B83" w:rsidRPr="0070306D" w:rsidRDefault="003C4B83" w:rsidP="0070306D">
      <w:pPr>
        <w:spacing w:after="0" w:line="240" w:lineRule="auto"/>
        <w:rPr>
          <w:rFonts w:ascii="Comic Sans MS" w:hAnsi="Comic Sans MS" w:cs="Comic Sans MS"/>
          <w:sz w:val="24"/>
          <w:szCs w:val="24"/>
          <w:lang w:val="en-GB"/>
        </w:rPr>
      </w:pPr>
      <w:r w:rsidRPr="0070306D">
        <w:rPr>
          <w:rFonts w:ascii="Comic Sans MS" w:hAnsi="Comic Sans MS" w:cs="Comic Sans MS"/>
          <w:sz w:val="24"/>
          <w:szCs w:val="24"/>
          <w:lang w:val="en-GB"/>
        </w:rPr>
        <w:t>34.723 = seven tenths, four units, three tens, three thousandths, ..........................</w:t>
      </w:r>
    </w:p>
    <w:p w:rsidR="003C4B83" w:rsidRPr="0070306D" w:rsidRDefault="003C4B83" w:rsidP="0070306D">
      <w:pPr>
        <w:spacing w:after="0" w:line="240" w:lineRule="auto"/>
        <w:rPr>
          <w:rFonts w:ascii="Comic Sans MS" w:hAnsi="Comic Sans MS" w:cs="Comic Sans MS"/>
          <w:sz w:val="24"/>
          <w:szCs w:val="24"/>
          <w:lang w:val="en-GB"/>
        </w:rPr>
      </w:pPr>
    </w:p>
    <w:p w:rsidR="003C4B83" w:rsidRPr="0070306D" w:rsidRDefault="003C4B83" w:rsidP="0070306D">
      <w:pPr>
        <w:spacing w:after="0" w:line="240" w:lineRule="auto"/>
        <w:rPr>
          <w:rFonts w:ascii="Comic Sans MS" w:hAnsi="Comic Sans MS" w:cs="Comic Sans MS"/>
          <w:sz w:val="24"/>
          <w:szCs w:val="24"/>
          <w:lang w:val="en-GB"/>
        </w:rPr>
      </w:pPr>
      <w:r w:rsidRPr="0070306D">
        <w:rPr>
          <w:rFonts w:ascii="Comic Sans MS" w:hAnsi="Comic Sans MS" w:cs="Comic Sans MS"/>
          <w:sz w:val="24"/>
          <w:szCs w:val="24"/>
          <w:lang w:val="en-GB"/>
        </w:rPr>
        <w:t>563.18 = eight hundredths, six tens, five hundreds, three units, ...........................</w:t>
      </w:r>
    </w:p>
    <w:p w:rsidR="003C4B83" w:rsidRPr="0070306D" w:rsidRDefault="003C4B83" w:rsidP="0070306D">
      <w:pPr>
        <w:spacing w:after="0" w:line="240" w:lineRule="auto"/>
        <w:rPr>
          <w:rFonts w:ascii="Comic Sans MS" w:hAnsi="Comic Sans MS" w:cs="Comic Sans MS"/>
          <w:sz w:val="24"/>
          <w:szCs w:val="24"/>
          <w:lang w:val="en-GB"/>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2710.99 = nine tenths, seven hundreds, two thousands, ………………, …………………</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Pr>
          <w:rFonts w:ascii="Comic Sans MS" w:hAnsi="Comic Sans MS"/>
          <w:sz w:val="24"/>
          <w:szCs w:val="24"/>
        </w:rPr>
        <w:t xml:space="preserve">Write </w:t>
      </w:r>
      <w:r w:rsidRPr="0070306D">
        <w:rPr>
          <w:rFonts w:ascii="Comic Sans MS" w:hAnsi="Comic Sans MS"/>
          <w:sz w:val="24"/>
          <w:szCs w:val="24"/>
        </w:rPr>
        <w:t>the numbers below:</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Six hundredths, four ones, three hundreds, two tens, nine thousandths</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w:t>
      </w: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Seven tenths, two tens, eight hundredths, six hundreds, five thousands</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w:t>
      </w: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Nine hundredths, three thousands, two tenths, nine hundreds, seven tens</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Pr>
          <w:rFonts w:ascii="Comic Sans MS" w:hAnsi="Comic Sans MS"/>
          <w:sz w:val="24"/>
          <w:szCs w:val="24"/>
        </w:rPr>
        <w:t xml:space="preserve">Write </w:t>
      </w:r>
      <w:r w:rsidRPr="0070306D">
        <w:rPr>
          <w:rFonts w:ascii="Comic Sans MS" w:hAnsi="Comic Sans MS"/>
          <w:sz w:val="24"/>
          <w:szCs w:val="24"/>
        </w:rPr>
        <w:t>in number name form, expanded form, and base-ten form the numbers below:</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 xml:space="preserve">45.245 = </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208.249 =</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r w:rsidRPr="0070306D">
        <w:rPr>
          <w:rFonts w:ascii="Comic Sans MS" w:hAnsi="Comic Sans MS"/>
          <w:sz w:val="24"/>
          <w:szCs w:val="24"/>
        </w:rPr>
        <w:t xml:space="preserve">5312.946 = </w:t>
      </w:r>
    </w:p>
    <w:p w:rsidR="003C4B83" w:rsidRPr="0070306D" w:rsidRDefault="003C4B83" w:rsidP="0070306D">
      <w:pPr>
        <w:spacing w:after="0" w:line="240" w:lineRule="auto"/>
        <w:rPr>
          <w:rFonts w:ascii="Comic Sans MS" w:hAnsi="Comic Sans MS"/>
          <w:sz w:val="24"/>
          <w:szCs w:val="24"/>
        </w:rPr>
      </w:pPr>
    </w:p>
    <w:p w:rsidR="003C4B83" w:rsidRPr="0070306D" w:rsidRDefault="003C4B83" w:rsidP="0070306D">
      <w:pPr>
        <w:spacing w:after="0" w:line="240" w:lineRule="auto"/>
        <w:rPr>
          <w:rFonts w:ascii="Comic Sans MS" w:hAnsi="Comic Sans MS"/>
          <w:sz w:val="24"/>
          <w:szCs w:val="24"/>
        </w:rPr>
      </w:pPr>
    </w:p>
    <w:p w:rsidR="003C4B83" w:rsidRPr="001C15EE" w:rsidRDefault="003C4B83" w:rsidP="001C15EE">
      <w:pPr>
        <w:spacing w:after="0" w:line="240" w:lineRule="auto"/>
        <w:rPr>
          <w:rFonts w:ascii="Comic Sans MS" w:hAnsi="Comic Sans MS"/>
          <w:sz w:val="24"/>
          <w:szCs w:val="24"/>
        </w:rPr>
      </w:pPr>
      <w:r w:rsidRPr="0070306D">
        <w:rPr>
          <w:rFonts w:ascii="Comic Sans MS" w:hAnsi="Comic Sans MS"/>
          <w:sz w:val="24"/>
          <w:szCs w:val="24"/>
        </w:rPr>
        <w:t>4070.060 =</w:t>
      </w:r>
    </w:p>
    <w:sectPr w:rsidR="003C4B83" w:rsidRPr="001C15EE" w:rsidSect="001B7DF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432F6"/>
    <w:multiLevelType w:val="hybridMultilevel"/>
    <w:tmpl w:val="A21ED95A"/>
    <w:lvl w:ilvl="0" w:tplc="0EA0608E">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120E3A"/>
    <w:multiLevelType w:val="hybridMultilevel"/>
    <w:tmpl w:val="17B869DE"/>
    <w:lvl w:ilvl="0" w:tplc="B170AF10">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15DB1"/>
    <w:multiLevelType w:val="hybridMultilevel"/>
    <w:tmpl w:val="651EBFD4"/>
    <w:lvl w:ilvl="0" w:tplc="B170AF10">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F46367"/>
    <w:multiLevelType w:val="hybridMultilevel"/>
    <w:tmpl w:val="6FF43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DF4"/>
    <w:rsid w:val="000772DF"/>
    <w:rsid w:val="001077E3"/>
    <w:rsid w:val="001B7DF4"/>
    <w:rsid w:val="001C15EE"/>
    <w:rsid w:val="00225C63"/>
    <w:rsid w:val="0029156C"/>
    <w:rsid w:val="002C52DB"/>
    <w:rsid w:val="003601D4"/>
    <w:rsid w:val="003C4B83"/>
    <w:rsid w:val="003D042D"/>
    <w:rsid w:val="00487F0C"/>
    <w:rsid w:val="005C47A0"/>
    <w:rsid w:val="006A0ACD"/>
    <w:rsid w:val="0070306D"/>
    <w:rsid w:val="00704999"/>
    <w:rsid w:val="00725E19"/>
    <w:rsid w:val="0086341B"/>
    <w:rsid w:val="008966D4"/>
    <w:rsid w:val="008B01C1"/>
    <w:rsid w:val="008F03E4"/>
    <w:rsid w:val="009657B3"/>
    <w:rsid w:val="009B1387"/>
    <w:rsid w:val="00B53DD4"/>
    <w:rsid w:val="00C96711"/>
    <w:rsid w:val="00CD7139"/>
    <w:rsid w:val="00D65AE5"/>
    <w:rsid w:val="00DD2C19"/>
    <w:rsid w:val="00E35EEC"/>
    <w:rsid w:val="00EE12F3"/>
    <w:rsid w:val="00F210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F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6341B"/>
  </w:style>
  <w:style w:type="table" w:styleId="TableGrid">
    <w:name w:val="Table Grid"/>
    <w:basedOn w:val="TableNormal"/>
    <w:uiPriority w:val="99"/>
    <w:rsid w:val="001B7D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B7DF4"/>
    <w:pPr>
      <w:ind w:left="720"/>
      <w:contextualSpacing/>
    </w:pPr>
  </w:style>
  <w:style w:type="paragraph" w:styleId="BalloonText">
    <w:name w:val="Balloon Text"/>
    <w:basedOn w:val="Normal"/>
    <w:link w:val="BalloonTextChar"/>
    <w:uiPriority w:val="99"/>
    <w:semiHidden/>
    <w:rsid w:val="001B7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7DF4"/>
    <w:rPr>
      <w:rFonts w:ascii="Tahoma" w:hAnsi="Tahoma" w:cs="Tahoma"/>
      <w:sz w:val="16"/>
      <w:szCs w:val="16"/>
    </w:rPr>
  </w:style>
  <w:style w:type="character" w:styleId="Hyperlink">
    <w:name w:val="Hyperlink"/>
    <w:basedOn w:val="DefaultParagraphFont"/>
    <w:uiPriority w:val="99"/>
    <w:rsid w:val="00725E19"/>
    <w:rPr>
      <w:rFonts w:cs="Times New Roman"/>
      <w:color w:val="0000FF"/>
      <w:u w:val="single"/>
    </w:rPr>
  </w:style>
  <w:style w:type="character" w:styleId="FollowedHyperlink">
    <w:name w:val="FollowedHyperlink"/>
    <w:basedOn w:val="DefaultParagraphFont"/>
    <w:uiPriority w:val="99"/>
    <w:semiHidden/>
    <w:rsid w:val="00725E1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aids.com/cgi/pdf_viewer.cgi?script_name=place_and_value_decimal.pl&amp;ldigits=4&amp;rdigits=3&amp;language=0&amp;memo=&amp;answer=1&amp;x=142&amp;y=2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816</Words>
  <Characters>4655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 </dc:title>
  <dc:subject/>
  <dc:creator>owner</dc:creator>
  <cp:keywords/>
  <dc:description/>
  <cp:lastModifiedBy>Cherlyn</cp:lastModifiedBy>
  <cp:revision>2</cp:revision>
  <dcterms:created xsi:type="dcterms:W3CDTF">2012-07-18T14:00:00Z</dcterms:created>
  <dcterms:modified xsi:type="dcterms:W3CDTF">2012-07-18T14:00:00Z</dcterms:modified>
</cp:coreProperties>
</file>